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E7" w:rsidRDefault="00C46DE7">
      <w:pPr>
        <w:jc w:val="center"/>
        <w:outlineLvl w:val="0"/>
        <w:rPr>
          <w:rFonts w:ascii="方正小标宋简体" w:eastAsia="方正小标宋简体"/>
          <w:color w:val="000000"/>
          <w:sz w:val="36"/>
          <w:szCs w:val="36"/>
        </w:rPr>
      </w:pPr>
      <w:bookmarkStart w:id="0" w:name="_Toc512962032"/>
      <w:r>
        <w:rPr>
          <w:rFonts w:ascii="宋体" w:hAnsi="宋体" w:cs="宋体"/>
          <w:kern w:val="0"/>
          <w:sz w:val="24"/>
          <w:lang w:val="en-US" w:eastAsia="zh-CN"/>
        </w:rPr>
        <w:pict>
          <v:shapetype id="_x0000_t202" coordsize="21600,21600" o:spt="202" path="m,l,21600r21600,l21600,xe">
            <v:stroke joinstyle="miter"/>
            <v:path gradientshapeok="t" o:connecttype="rect"/>
          </v:shapetype>
          <v:shape id="文本框 3" o:spid="_x0000_s1027" type="#_x0000_t202" style="position:absolute;left:0;text-align:left;margin-left:.75pt;margin-top:-57.15pt;width:75.75pt;height:47.25pt;z-index:251657728;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" strokecolor="yellow">
            <v:textbox>
              <w:txbxContent>
                <w:p w:rsidR="00C46DE7" w:rsidRDefault="00C46DE7">
                  <w:pPr>
                    <w:rPr>
                      <w:rFonts w:ascii="仿宋_GB2312" w:eastAsia="仿宋_GB2312"/>
                      <w:sz w:val="32"/>
                      <w:szCs w:val="32"/>
                    </w:rPr>
                  </w:pPr>
                  <w:r>
                    <w:rPr>
                      <w:rFonts w:ascii="仿宋_GB2312" w:eastAsia="仿宋_GB2312" w:hint="eastAsia"/>
                      <w:sz w:val="32"/>
                      <w:szCs w:val="32"/>
                    </w:rPr>
                    <w:t>附件：</w:t>
                  </w:r>
                </w:p>
              </w:txbxContent>
            </v:textbox>
            <w10:wrap type="square"/>
          </v:shape>
        </w:pict>
      </w:r>
      <w:r>
        <w:rPr>
          <w:rFonts w:ascii="方正小标宋简体" w:eastAsia="方正小标宋简体" w:hint="eastAsia"/>
          <w:color w:val="000000"/>
          <w:sz w:val="36"/>
          <w:szCs w:val="36"/>
        </w:rPr>
        <w:t>兰州大学大气科学学院博士后</w:t>
      </w:r>
      <w:bookmarkStart w:id="1" w:name="_Toc512962033"/>
      <w:bookmarkEnd w:id="0"/>
      <w:r>
        <w:rPr>
          <w:rFonts w:ascii="方正小标宋简体" w:eastAsia="方正小标宋简体" w:hint="eastAsia"/>
          <w:color w:val="000000"/>
          <w:sz w:val="36"/>
          <w:szCs w:val="36"/>
        </w:rPr>
        <w:t>聘任办法（修订）</w:t>
      </w:r>
      <w:bookmarkEnd w:id="1"/>
    </w:p>
    <w:p w:rsidR="00C46DE7" w:rsidRDefault="00C46DE7">
      <w:pPr>
        <w:ind w:firstLineChars="200" w:firstLine="640"/>
        <w:rPr>
          <w:rFonts w:ascii="黑体" w:eastAsia="黑体" w:hAnsi="黑体"/>
          <w:color w:val="000000"/>
          <w:sz w:val="32"/>
          <w:szCs w:val="32"/>
        </w:rPr>
      </w:pPr>
      <w:r>
        <w:rPr>
          <w:rFonts w:ascii="黑体" w:eastAsia="黑体" w:hAnsi="黑体" w:hint="eastAsia"/>
          <w:color w:val="000000"/>
          <w:sz w:val="32"/>
          <w:szCs w:val="32"/>
        </w:rPr>
        <w:t>一、聘任方式</w:t>
      </w:r>
    </w:p>
    <w:p w:rsidR="00C46DE7" w:rsidRDefault="00C46DE7">
      <w:pPr>
        <w:ind w:firstLineChars="200" w:firstLine="624"/>
        <w:rPr>
          <w:rFonts w:ascii="仿宋_GB2312" w:eastAsia="仿宋_GB2312"/>
          <w:color w:val="000000"/>
          <w:spacing w:val="-4"/>
          <w:sz w:val="32"/>
          <w:szCs w:val="32"/>
        </w:rPr>
      </w:pPr>
      <w:r>
        <w:rPr>
          <w:rFonts w:ascii="仿宋_GB2312" w:eastAsia="仿宋_GB2312" w:hint="eastAsia"/>
          <w:color w:val="000000"/>
          <w:spacing w:val="-4"/>
          <w:sz w:val="32"/>
          <w:szCs w:val="32"/>
        </w:rPr>
        <w:t>博士后实行聘任制，根据聘用合同或工作协议规定开展科学研究工作，同时承担必要的教学工作和其他社会服务工作。</w:t>
      </w:r>
    </w:p>
    <w:p w:rsidR="00C46DE7" w:rsidRDefault="00C46DE7">
      <w:pPr>
        <w:ind w:firstLineChars="200" w:firstLine="640"/>
        <w:rPr>
          <w:rFonts w:ascii="黑体" w:eastAsia="黑体" w:hAnsi="黑体"/>
          <w:color w:val="000000"/>
          <w:sz w:val="32"/>
          <w:szCs w:val="32"/>
        </w:rPr>
      </w:pPr>
      <w:r>
        <w:rPr>
          <w:rFonts w:ascii="黑体" w:eastAsia="黑体" w:hAnsi="黑体" w:hint="eastAsia"/>
          <w:color w:val="000000"/>
          <w:sz w:val="32"/>
          <w:szCs w:val="32"/>
        </w:rPr>
        <w:t>二、招聘专业</w:t>
      </w:r>
    </w:p>
    <w:p w:rsidR="00C46DE7" w:rsidRDefault="00C46DE7">
      <w:pPr>
        <w:ind w:firstLineChars="200" w:firstLine="640"/>
        <w:rPr>
          <w:rFonts w:ascii="仿宋_GB2312" w:eastAsia="仿宋_GB2312"/>
          <w:color w:val="000000"/>
          <w:sz w:val="32"/>
          <w:szCs w:val="32"/>
        </w:rPr>
      </w:pPr>
      <w:r>
        <w:rPr>
          <w:rFonts w:ascii="仿宋_GB2312" w:eastAsia="仿宋_GB2312" w:hint="eastAsia"/>
          <w:color w:val="000000"/>
          <w:sz w:val="32"/>
          <w:szCs w:val="32"/>
        </w:rPr>
        <w:t>大气科学，</w:t>
      </w:r>
      <w:r>
        <w:rPr>
          <w:rFonts w:ascii="仿宋_GB2312" w:eastAsia="仿宋_GB2312"/>
          <w:color w:val="000000"/>
          <w:sz w:val="32"/>
          <w:szCs w:val="32"/>
        </w:rPr>
        <w:t>以及其它理科、工科与人文社科等相关交叉学科</w:t>
      </w:r>
      <w:r>
        <w:rPr>
          <w:rFonts w:ascii="仿宋_GB2312" w:eastAsia="仿宋_GB2312" w:hint="eastAsia"/>
          <w:color w:val="000000"/>
          <w:sz w:val="32"/>
          <w:szCs w:val="32"/>
        </w:rPr>
        <w:t>。</w:t>
      </w:r>
    </w:p>
    <w:p w:rsidR="00C46DE7" w:rsidRDefault="00C46DE7">
      <w:pPr>
        <w:ind w:firstLineChars="200" w:firstLine="640"/>
        <w:rPr>
          <w:rFonts w:ascii="黑体" w:eastAsia="黑体" w:hAnsi="黑体"/>
          <w:color w:val="000000"/>
          <w:sz w:val="32"/>
          <w:szCs w:val="32"/>
        </w:rPr>
      </w:pPr>
      <w:r>
        <w:rPr>
          <w:rFonts w:ascii="黑体" w:eastAsia="黑体" w:hAnsi="黑体" w:hint="eastAsia"/>
          <w:color w:val="000000"/>
          <w:sz w:val="32"/>
          <w:szCs w:val="32"/>
        </w:rPr>
        <w:t>三、申请条件</w:t>
      </w:r>
    </w:p>
    <w:p w:rsidR="00C46DE7" w:rsidRDefault="00C46DE7">
      <w:pPr>
        <w:ind w:firstLineChars="200" w:firstLine="640"/>
        <w:rPr>
          <w:rFonts w:eastAsia="仿宋_GB2312"/>
          <w:color w:val="000000"/>
          <w:kern w:val="0"/>
          <w:sz w:val="32"/>
          <w:szCs w:val="32"/>
        </w:rPr>
      </w:pPr>
      <w:r>
        <w:rPr>
          <w:rFonts w:eastAsia="仿宋_GB2312"/>
          <w:color w:val="000000"/>
          <w:kern w:val="0"/>
          <w:sz w:val="32"/>
          <w:szCs w:val="32"/>
        </w:rPr>
        <w:t>（一）遵守法律法规，具有良好的思想政治表现和品德学风，身心健康，无违法违纪记录；外籍人员应对华友好，尊重中国人民的风俗习惯和宗教信仰，不干预中国内部事务</w:t>
      </w:r>
      <w:r>
        <w:rPr>
          <w:rFonts w:eastAsia="仿宋_GB2312" w:hint="eastAsia"/>
          <w:color w:val="000000"/>
          <w:kern w:val="0"/>
          <w:sz w:val="32"/>
          <w:szCs w:val="32"/>
        </w:rPr>
        <w:t>。</w:t>
      </w:r>
    </w:p>
    <w:p w:rsidR="00C46DE7" w:rsidRDefault="00C46DE7">
      <w:pPr>
        <w:ind w:firstLineChars="200" w:firstLine="640"/>
        <w:rPr>
          <w:rFonts w:eastAsia="仿宋_GB2312"/>
          <w:color w:val="000000"/>
          <w:kern w:val="0"/>
          <w:sz w:val="32"/>
          <w:szCs w:val="32"/>
        </w:rPr>
      </w:pPr>
      <w:r>
        <w:rPr>
          <w:rFonts w:eastAsia="仿宋_GB2312"/>
          <w:color w:val="000000"/>
          <w:kern w:val="0"/>
          <w:sz w:val="32"/>
          <w:szCs w:val="32"/>
        </w:rPr>
        <w:t>（二）具有国内外知名高校或科研院所博士学位，获得博士学位一般不超过</w:t>
      </w:r>
      <w:r>
        <w:rPr>
          <w:rFonts w:eastAsia="仿宋_GB2312"/>
          <w:color w:val="000000"/>
          <w:kern w:val="0"/>
          <w:sz w:val="32"/>
          <w:szCs w:val="32"/>
        </w:rPr>
        <w:t>3</w:t>
      </w:r>
      <w:r>
        <w:rPr>
          <w:rFonts w:eastAsia="仿宋_GB2312"/>
          <w:color w:val="000000"/>
          <w:kern w:val="0"/>
          <w:sz w:val="32"/>
          <w:szCs w:val="32"/>
        </w:rPr>
        <w:t>年，年龄原则上不超过</w:t>
      </w:r>
      <w:r>
        <w:rPr>
          <w:rFonts w:eastAsia="仿宋_GB2312"/>
          <w:color w:val="000000"/>
          <w:kern w:val="0"/>
          <w:sz w:val="32"/>
          <w:szCs w:val="32"/>
        </w:rPr>
        <w:t>35</w:t>
      </w:r>
      <w:r>
        <w:rPr>
          <w:rFonts w:eastAsia="仿宋_GB2312"/>
          <w:color w:val="000000"/>
          <w:kern w:val="0"/>
          <w:sz w:val="32"/>
          <w:szCs w:val="32"/>
        </w:rPr>
        <w:t>周岁</w:t>
      </w:r>
      <w:r>
        <w:rPr>
          <w:rFonts w:eastAsia="仿宋_GB2312" w:hint="eastAsia"/>
          <w:color w:val="000000"/>
          <w:kern w:val="0"/>
          <w:sz w:val="32"/>
          <w:szCs w:val="32"/>
        </w:rPr>
        <w:t>。</w:t>
      </w:r>
    </w:p>
    <w:p w:rsidR="00C46DE7" w:rsidRDefault="00C46DE7">
      <w:pPr>
        <w:ind w:firstLineChars="200" w:firstLine="640"/>
        <w:rPr>
          <w:rFonts w:eastAsia="仿宋_GB2312"/>
          <w:color w:val="000000"/>
          <w:kern w:val="0"/>
          <w:sz w:val="32"/>
          <w:szCs w:val="32"/>
        </w:rPr>
      </w:pPr>
      <w:r>
        <w:rPr>
          <w:rFonts w:eastAsia="仿宋_GB2312"/>
          <w:color w:val="000000"/>
          <w:kern w:val="0"/>
          <w:sz w:val="32"/>
          <w:szCs w:val="32"/>
        </w:rPr>
        <w:t>（三）具有较强的科研能力和创新研究的潜力</w:t>
      </w:r>
      <w:r>
        <w:rPr>
          <w:rFonts w:eastAsia="仿宋_GB2312" w:hint="eastAsia"/>
          <w:color w:val="000000"/>
          <w:kern w:val="0"/>
          <w:sz w:val="32"/>
          <w:szCs w:val="32"/>
        </w:rPr>
        <w:t>。</w:t>
      </w:r>
    </w:p>
    <w:p w:rsidR="00C46DE7" w:rsidRDefault="00C46DE7">
      <w:pPr>
        <w:ind w:firstLineChars="200" w:firstLine="640"/>
        <w:rPr>
          <w:rFonts w:eastAsia="仿宋_GB2312"/>
          <w:color w:val="000000"/>
          <w:kern w:val="0"/>
          <w:sz w:val="32"/>
          <w:szCs w:val="32"/>
        </w:rPr>
      </w:pPr>
      <w:r>
        <w:rPr>
          <w:rFonts w:eastAsia="仿宋_GB2312"/>
          <w:color w:val="000000"/>
          <w:kern w:val="0"/>
          <w:sz w:val="32"/>
          <w:szCs w:val="32"/>
        </w:rPr>
        <w:t>（四）进站研究计划需与合作导师科研课题、研究专长相关。</w:t>
      </w:r>
    </w:p>
    <w:p w:rsidR="00C46DE7" w:rsidRDefault="00C46DE7">
      <w:pPr>
        <w:ind w:firstLineChars="200" w:firstLine="640"/>
        <w:rPr>
          <w:rFonts w:eastAsia="仿宋_GB2312"/>
          <w:color w:val="FF0000"/>
          <w:kern w:val="0"/>
          <w:sz w:val="32"/>
          <w:szCs w:val="32"/>
        </w:rPr>
      </w:pPr>
      <w:r>
        <w:rPr>
          <w:rFonts w:eastAsia="仿宋_GB2312" w:hint="eastAsia"/>
          <w:color w:val="000000"/>
          <w:kern w:val="0"/>
          <w:sz w:val="32"/>
          <w:szCs w:val="32"/>
        </w:rPr>
        <w:t>（五）</w:t>
      </w:r>
      <w:bookmarkStart w:id="2" w:name="_Hlk43134217"/>
      <w:r>
        <w:rPr>
          <w:rFonts w:eastAsia="仿宋_GB2312" w:hint="eastAsia"/>
          <w:color w:val="000000"/>
          <w:kern w:val="0"/>
          <w:sz w:val="32"/>
          <w:szCs w:val="32"/>
        </w:rPr>
        <w:t>博士在读期间</w:t>
      </w:r>
      <w:bookmarkEnd w:id="2"/>
      <w:r>
        <w:rPr>
          <w:rFonts w:eastAsia="仿宋_GB2312" w:hint="eastAsia"/>
          <w:color w:val="000000"/>
          <w:kern w:val="0"/>
          <w:sz w:val="32"/>
          <w:szCs w:val="32"/>
        </w:rPr>
        <w:t>直至申请博士后之前，以第一作者或第二作者（第一作者须为导师）在</w:t>
      </w:r>
      <w:r>
        <w:rPr>
          <w:rFonts w:eastAsia="仿宋_GB2312" w:hint="eastAsia"/>
          <w:color w:val="000000"/>
          <w:kern w:val="0"/>
          <w:sz w:val="32"/>
          <w:szCs w:val="32"/>
        </w:rPr>
        <w:t>SCI</w:t>
      </w:r>
      <w:r>
        <w:rPr>
          <w:rFonts w:eastAsia="仿宋_GB2312" w:hint="eastAsia"/>
          <w:color w:val="000000"/>
          <w:kern w:val="0"/>
          <w:sz w:val="32"/>
          <w:szCs w:val="32"/>
        </w:rPr>
        <w:t>期刊上发表论文≥</w:t>
      </w:r>
      <w:r>
        <w:rPr>
          <w:rFonts w:eastAsia="仿宋_GB2312" w:hint="eastAsia"/>
          <w:color w:val="000000"/>
          <w:kern w:val="0"/>
          <w:sz w:val="32"/>
          <w:szCs w:val="32"/>
        </w:rPr>
        <w:t>2</w:t>
      </w:r>
      <w:r>
        <w:rPr>
          <w:rFonts w:eastAsia="仿宋_GB2312" w:hint="eastAsia"/>
          <w:color w:val="000000"/>
          <w:kern w:val="0"/>
          <w:sz w:val="32"/>
          <w:szCs w:val="32"/>
        </w:rPr>
        <w:t>篇，或</w:t>
      </w:r>
      <w:r>
        <w:rPr>
          <w:rFonts w:eastAsia="仿宋_GB2312" w:hint="eastAsia"/>
          <w:color w:val="000000"/>
          <w:kern w:val="0"/>
          <w:sz w:val="32"/>
          <w:szCs w:val="32"/>
        </w:rPr>
        <w:t>SCI</w:t>
      </w:r>
      <w:r>
        <w:rPr>
          <w:rFonts w:eastAsia="仿宋_GB2312" w:hint="eastAsia"/>
          <w:color w:val="000000"/>
          <w:kern w:val="0"/>
          <w:sz w:val="32"/>
          <w:szCs w:val="32"/>
        </w:rPr>
        <w:t>二区及以上≥１篇，或</w:t>
      </w:r>
      <w:r>
        <w:rPr>
          <w:rFonts w:eastAsia="仿宋_GB2312" w:hint="eastAsia"/>
          <w:color w:val="000000"/>
          <w:kern w:val="0"/>
          <w:sz w:val="32"/>
          <w:szCs w:val="32"/>
        </w:rPr>
        <w:t>SCI</w:t>
      </w:r>
      <w:r>
        <w:rPr>
          <w:rFonts w:eastAsia="仿宋_GB2312" w:hint="eastAsia"/>
          <w:color w:val="000000"/>
          <w:kern w:val="0"/>
          <w:sz w:val="32"/>
          <w:szCs w:val="32"/>
        </w:rPr>
        <w:t>二区以下≥１篇和中文核心期刊论文≥１篇，或在</w:t>
      </w:r>
      <w:r>
        <w:rPr>
          <w:rFonts w:eastAsia="仿宋_GB2312" w:hint="eastAsia"/>
          <w:color w:val="000000"/>
          <w:kern w:val="0"/>
          <w:sz w:val="32"/>
          <w:szCs w:val="32"/>
        </w:rPr>
        <w:t>CSSCI</w:t>
      </w:r>
      <w:r>
        <w:rPr>
          <w:rFonts w:eastAsia="仿宋_GB2312" w:hint="eastAsia"/>
          <w:color w:val="000000"/>
          <w:kern w:val="0"/>
          <w:sz w:val="32"/>
          <w:szCs w:val="32"/>
        </w:rPr>
        <w:t>来源期刊发表相关论文≥</w:t>
      </w:r>
      <w:r>
        <w:rPr>
          <w:rFonts w:eastAsia="仿宋_GB2312" w:hint="eastAsia"/>
          <w:color w:val="000000"/>
          <w:kern w:val="0"/>
          <w:sz w:val="32"/>
          <w:szCs w:val="32"/>
        </w:rPr>
        <w:t>1</w:t>
      </w:r>
      <w:r>
        <w:rPr>
          <w:rFonts w:eastAsia="仿宋_GB2312" w:hint="eastAsia"/>
          <w:color w:val="000000"/>
          <w:kern w:val="0"/>
          <w:sz w:val="32"/>
          <w:szCs w:val="32"/>
        </w:rPr>
        <w:lastRenderedPageBreak/>
        <w:t>篇。</w:t>
      </w:r>
    </w:p>
    <w:p w:rsidR="00C46DE7" w:rsidRDefault="00C46DE7">
      <w:pPr>
        <w:ind w:firstLineChars="200" w:firstLine="640"/>
        <w:rPr>
          <w:rFonts w:ascii="黑体" w:eastAsia="黑体" w:hAnsi="黑体"/>
          <w:color w:val="000000"/>
          <w:sz w:val="32"/>
          <w:szCs w:val="32"/>
        </w:rPr>
      </w:pPr>
      <w:r>
        <w:rPr>
          <w:rFonts w:ascii="黑体" w:eastAsia="黑体" w:hAnsi="黑体" w:hint="eastAsia"/>
          <w:color w:val="000000"/>
          <w:sz w:val="32"/>
          <w:szCs w:val="32"/>
        </w:rPr>
        <w:t>四、在站管理及年度考核</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（一）博士后在站管理严格按照《兰州大学博士后管理工作实施细则》相关规定执行。</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（二）</w:t>
      </w:r>
      <w:r>
        <w:rPr>
          <w:rFonts w:eastAsia="仿宋_GB2312"/>
          <w:color w:val="000000"/>
          <w:kern w:val="0"/>
          <w:sz w:val="32"/>
          <w:szCs w:val="32"/>
        </w:rPr>
        <w:t>学院对在站博士后</w:t>
      </w:r>
      <w:r>
        <w:rPr>
          <w:rFonts w:eastAsia="仿宋_GB2312" w:hint="eastAsia"/>
          <w:color w:val="000000"/>
          <w:kern w:val="0"/>
          <w:sz w:val="32"/>
          <w:szCs w:val="32"/>
        </w:rPr>
        <w:t>于每年底</w:t>
      </w:r>
      <w:r>
        <w:rPr>
          <w:rFonts w:eastAsia="仿宋_GB2312"/>
          <w:color w:val="000000"/>
          <w:kern w:val="0"/>
          <w:sz w:val="32"/>
          <w:szCs w:val="32"/>
        </w:rPr>
        <w:t>进行</w:t>
      </w:r>
      <w:r>
        <w:rPr>
          <w:rFonts w:eastAsia="仿宋_GB2312" w:hint="eastAsia"/>
          <w:color w:val="000000"/>
          <w:kern w:val="0"/>
          <w:sz w:val="32"/>
          <w:szCs w:val="32"/>
        </w:rPr>
        <w:t>年度</w:t>
      </w:r>
      <w:r>
        <w:rPr>
          <w:rFonts w:eastAsia="仿宋_GB2312"/>
          <w:color w:val="000000"/>
          <w:kern w:val="0"/>
          <w:sz w:val="32"/>
          <w:szCs w:val="32"/>
        </w:rPr>
        <w:t>考核</w:t>
      </w:r>
      <w:r>
        <w:rPr>
          <w:rFonts w:eastAsia="仿宋_GB2312" w:hint="eastAsia"/>
          <w:color w:val="000000"/>
          <w:kern w:val="0"/>
          <w:sz w:val="32"/>
          <w:szCs w:val="32"/>
        </w:rPr>
        <w:t>。</w:t>
      </w:r>
    </w:p>
    <w:p w:rsidR="00C46DE7" w:rsidRDefault="00C46DE7">
      <w:pPr>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学院党委考核其思想政治表现和品德学风，并形成鉴定意见。</w:t>
      </w:r>
    </w:p>
    <w:p w:rsidR="00C46DE7" w:rsidRDefault="00C46DE7">
      <w:pPr>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学院根据博士后提交的年度进展报告（须附“中国博士后网上办公系统”生成的在站期间成果列表），考核其科研进展和工作绩效，并形成明确等级（优秀、良好、合格、不合格）的考核意见。</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3</w:t>
      </w:r>
      <w:r>
        <w:rPr>
          <w:rFonts w:eastAsia="仿宋_GB2312"/>
          <w:color w:val="000000"/>
          <w:kern w:val="0"/>
          <w:sz w:val="32"/>
          <w:szCs w:val="32"/>
        </w:rPr>
        <w:t>.</w:t>
      </w:r>
      <w:r>
        <w:rPr>
          <w:rFonts w:eastAsia="仿宋_GB2312" w:hint="eastAsia"/>
          <w:color w:val="000000"/>
          <w:kern w:val="0"/>
          <w:sz w:val="32"/>
          <w:szCs w:val="32"/>
        </w:rPr>
        <w:t>学院党政联席会议根据各项考核意见，讨论确定博士后年度考核结果。</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4</w:t>
      </w:r>
      <w:r>
        <w:rPr>
          <w:rFonts w:eastAsia="仿宋_GB2312"/>
          <w:color w:val="000000"/>
          <w:kern w:val="0"/>
          <w:sz w:val="32"/>
          <w:szCs w:val="32"/>
        </w:rPr>
        <w:t>.</w:t>
      </w:r>
      <w:r>
        <w:rPr>
          <w:rFonts w:eastAsia="仿宋_GB2312" w:hint="eastAsia"/>
          <w:color w:val="000000"/>
          <w:kern w:val="0"/>
          <w:sz w:val="32"/>
          <w:szCs w:val="32"/>
        </w:rPr>
        <w:t>考核结果及时报送学校博士后工作办公室，同时反馈给博士后本人。</w:t>
      </w:r>
    </w:p>
    <w:p w:rsidR="00C46DE7" w:rsidRDefault="00C46DE7">
      <w:pPr>
        <w:ind w:firstLineChars="200" w:firstLine="640"/>
        <w:rPr>
          <w:rFonts w:ascii="黑体" w:eastAsia="黑体" w:hAnsi="黑体"/>
          <w:color w:val="000000"/>
          <w:sz w:val="32"/>
          <w:szCs w:val="32"/>
        </w:rPr>
      </w:pPr>
      <w:r>
        <w:rPr>
          <w:rFonts w:ascii="黑体" w:eastAsia="黑体" w:hAnsi="黑体" w:hint="eastAsia"/>
          <w:color w:val="000000"/>
          <w:sz w:val="32"/>
          <w:szCs w:val="32"/>
        </w:rPr>
        <w:t>五、出站管理及出站考核</w:t>
      </w:r>
    </w:p>
    <w:p w:rsidR="00C46DE7" w:rsidRDefault="00C46DE7">
      <w:pPr>
        <w:ind w:firstLineChars="200" w:firstLine="640"/>
        <w:rPr>
          <w:rFonts w:ascii="仿宋_GB2312" w:eastAsia="仿宋_GB2312"/>
          <w:color w:val="000000"/>
          <w:sz w:val="32"/>
          <w:szCs w:val="32"/>
          <w:highlight w:val="yellow"/>
        </w:rPr>
      </w:pPr>
      <w:r>
        <w:rPr>
          <w:rFonts w:eastAsia="仿宋_GB2312" w:hint="eastAsia"/>
          <w:color w:val="000000"/>
          <w:kern w:val="0"/>
          <w:sz w:val="32"/>
          <w:szCs w:val="32"/>
        </w:rPr>
        <w:t>（一）博士后出站管理严格按照《兰州大学博士后管理工作实施细则》相关规定执行。</w:t>
      </w:r>
    </w:p>
    <w:p w:rsidR="00C46DE7" w:rsidRDefault="00C46DE7">
      <w:pPr>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hint="eastAsia"/>
          <w:color w:val="000000"/>
          <w:kern w:val="0"/>
          <w:sz w:val="32"/>
          <w:szCs w:val="32"/>
        </w:rPr>
        <w:t>二</w:t>
      </w:r>
      <w:r>
        <w:rPr>
          <w:rFonts w:eastAsia="仿宋_GB2312"/>
          <w:color w:val="000000"/>
          <w:kern w:val="0"/>
          <w:sz w:val="32"/>
          <w:szCs w:val="32"/>
        </w:rPr>
        <w:t>）</w:t>
      </w:r>
      <w:r>
        <w:rPr>
          <w:rFonts w:eastAsia="仿宋_GB2312" w:hint="eastAsia"/>
          <w:color w:val="000000"/>
          <w:kern w:val="0"/>
          <w:sz w:val="32"/>
          <w:szCs w:val="32"/>
        </w:rPr>
        <w:t>出站考核标准与程序</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1</w:t>
      </w:r>
      <w:r>
        <w:rPr>
          <w:rFonts w:eastAsia="仿宋_GB2312"/>
          <w:color w:val="000000"/>
          <w:kern w:val="0"/>
          <w:sz w:val="32"/>
          <w:szCs w:val="32"/>
        </w:rPr>
        <w:t>.</w:t>
      </w:r>
      <w:r>
        <w:rPr>
          <w:rFonts w:eastAsia="仿宋_GB2312"/>
          <w:color w:val="000000"/>
          <w:kern w:val="0"/>
          <w:sz w:val="32"/>
          <w:szCs w:val="32"/>
        </w:rPr>
        <w:t>博士后出站前，学院组织出站考核，对博士后在站期间的思想政治、品德学风、科研能力、学术水平、工作成果进行全面总结与鉴定。</w:t>
      </w:r>
    </w:p>
    <w:p w:rsidR="00C46DE7" w:rsidRDefault="00C46DE7">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w:t>
      </w:r>
      <w:r>
        <w:rPr>
          <w:rFonts w:ascii="仿宋_GB2312" w:eastAsia="仿宋_GB2312"/>
          <w:color w:val="000000"/>
          <w:sz w:val="32"/>
          <w:szCs w:val="32"/>
        </w:rPr>
        <w:t>.</w:t>
      </w:r>
      <w:bookmarkStart w:id="3" w:name="_Hlk43117199"/>
      <w:r>
        <w:rPr>
          <w:rFonts w:eastAsia="仿宋_GB2312" w:hint="eastAsia"/>
          <w:color w:val="000000"/>
          <w:kern w:val="0"/>
          <w:sz w:val="32"/>
          <w:szCs w:val="32"/>
        </w:rPr>
        <w:t>学院组织</w:t>
      </w:r>
      <w:r>
        <w:rPr>
          <w:rFonts w:eastAsia="仿宋_GB2312" w:hint="eastAsia"/>
          <w:color w:val="000000"/>
          <w:kern w:val="0"/>
          <w:sz w:val="32"/>
          <w:szCs w:val="32"/>
        </w:rPr>
        <w:t>3-5</w:t>
      </w:r>
      <w:r>
        <w:rPr>
          <w:rFonts w:eastAsia="仿宋_GB2312" w:hint="eastAsia"/>
          <w:color w:val="000000"/>
          <w:kern w:val="0"/>
          <w:sz w:val="32"/>
          <w:szCs w:val="32"/>
        </w:rPr>
        <w:t>名专家（其中至少有</w:t>
      </w:r>
      <w:r>
        <w:rPr>
          <w:rFonts w:eastAsia="仿宋_GB2312" w:hint="eastAsia"/>
          <w:color w:val="000000"/>
          <w:kern w:val="0"/>
          <w:sz w:val="32"/>
          <w:szCs w:val="32"/>
        </w:rPr>
        <w:t>1</w:t>
      </w:r>
      <w:r>
        <w:rPr>
          <w:rFonts w:eastAsia="仿宋_GB2312" w:hint="eastAsia"/>
          <w:color w:val="000000"/>
          <w:kern w:val="0"/>
          <w:sz w:val="32"/>
          <w:szCs w:val="32"/>
        </w:rPr>
        <w:t>名校外专家）听取博士后工作汇报，重点考核博士后在站期间取得的业绩成果和重要贡献，对其研究成果进行评价并写出书面意见。</w:t>
      </w:r>
      <w:bookmarkEnd w:id="3"/>
    </w:p>
    <w:p w:rsidR="00C46DE7" w:rsidRDefault="00C46DE7">
      <w:pPr>
        <w:ind w:firstLineChars="200" w:firstLine="640"/>
        <w:rPr>
          <w:rFonts w:ascii="仿宋_GB2312" w:eastAsia="仿宋_GB2312" w:hint="eastAsia"/>
          <w:sz w:val="32"/>
          <w:szCs w:val="32"/>
        </w:rPr>
      </w:pPr>
      <w:r>
        <w:rPr>
          <w:rFonts w:ascii="仿宋_GB2312" w:eastAsia="仿宋_GB2312"/>
          <w:color w:val="000000"/>
          <w:sz w:val="32"/>
          <w:szCs w:val="32"/>
        </w:rPr>
        <w:t>3.</w:t>
      </w:r>
      <w:r>
        <w:rPr>
          <w:rFonts w:ascii="仿宋_GB2312" w:eastAsia="仿宋_GB2312" w:hint="eastAsia"/>
          <w:color w:val="000000"/>
          <w:sz w:val="32"/>
          <w:szCs w:val="32"/>
        </w:rPr>
        <w:t>出站考核业绩要求：聘期内以第一作者或通讯作者发表高水平论文</w:t>
      </w:r>
      <w:r>
        <w:rPr>
          <w:rFonts w:ascii="仿宋_GB2312" w:eastAsia="仿宋_GB2312" w:hint="eastAsia"/>
          <w:sz w:val="32"/>
          <w:szCs w:val="32"/>
        </w:rPr>
        <w:t>（SCI期刊一区及以上）≥1篇；或SCI期刊二区及以上≥</w:t>
      </w:r>
      <w:r>
        <w:rPr>
          <w:rFonts w:ascii="仿宋_GB2312" w:eastAsia="仿宋_GB2312"/>
          <w:sz w:val="32"/>
          <w:szCs w:val="32"/>
        </w:rPr>
        <w:t>2</w:t>
      </w:r>
      <w:r>
        <w:rPr>
          <w:rFonts w:ascii="仿宋_GB2312" w:eastAsia="仿宋_GB2312" w:hint="eastAsia"/>
          <w:sz w:val="32"/>
          <w:szCs w:val="32"/>
        </w:rPr>
        <w:t>篇；或影响因子累计&gt;</w:t>
      </w:r>
      <w:r>
        <w:rPr>
          <w:rFonts w:ascii="仿宋_GB2312" w:eastAsia="仿宋_GB2312"/>
          <w:sz w:val="32"/>
          <w:szCs w:val="32"/>
        </w:rPr>
        <w:t>6</w:t>
      </w:r>
      <w:r>
        <w:rPr>
          <w:rFonts w:ascii="仿宋_GB2312" w:eastAsia="仿宋_GB2312" w:hint="eastAsia"/>
          <w:sz w:val="32"/>
          <w:szCs w:val="32"/>
        </w:rPr>
        <w:t>*；或在CSSCI来源期刊发表相关论文≥2篇；或在CSSCI来源期刊发表论文1篇且有被省级及以上单位采纳（省部级主要领导批示）的大气科学相关内部咨询报告≥1篇。</w:t>
      </w:r>
    </w:p>
    <w:p w:rsidR="00C46DE7" w:rsidRDefault="00C46DE7">
      <w:pPr>
        <w:ind w:firstLineChars="200" w:firstLine="640"/>
        <w:rPr>
          <w:rFonts w:ascii="仿宋_GB2312" w:eastAsia="仿宋_GB2312"/>
          <w:sz w:val="32"/>
          <w:szCs w:val="32"/>
        </w:rPr>
      </w:pPr>
      <w:r>
        <w:rPr>
          <w:rFonts w:ascii="黑体" w:eastAsia="黑体" w:hAnsi="黑体" w:hint="eastAsia"/>
          <w:sz w:val="32"/>
          <w:szCs w:val="32"/>
        </w:rPr>
        <w:t>备注：</w:t>
      </w:r>
      <w:r>
        <w:rPr>
          <w:rFonts w:ascii="仿宋_GB2312" w:eastAsia="仿宋_GB2312" w:hint="eastAsia"/>
          <w:sz w:val="32"/>
          <w:szCs w:val="32"/>
        </w:rPr>
        <w:t>影响因子按发表论文当年公布的期刊</w:t>
      </w:r>
      <w:r>
        <w:rPr>
          <w:rFonts w:ascii="仿宋_GB2312" w:eastAsia="仿宋_GB2312"/>
          <w:sz w:val="32"/>
          <w:szCs w:val="32"/>
        </w:rPr>
        <w:t>3</w:t>
      </w:r>
      <w:r>
        <w:rPr>
          <w:rFonts w:ascii="仿宋_GB2312" w:eastAsia="仿宋_GB2312" w:hint="eastAsia"/>
          <w:sz w:val="32"/>
          <w:szCs w:val="32"/>
        </w:rPr>
        <w:t>年影响因子计算。*若为并列第一作者或并列通讯作者，影响因子≤</w:t>
      </w:r>
      <w:r>
        <w:rPr>
          <w:rFonts w:ascii="仿宋_GB2312" w:eastAsia="仿宋_GB2312"/>
          <w:sz w:val="32"/>
          <w:szCs w:val="32"/>
        </w:rPr>
        <w:t>6</w:t>
      </w:r>
      <w:r>
        <w:rPr>
          <w:rFonts w:ascii="仿宋_GB2312" w:eastAsia="仿宋_GB2312" w:hint="eastAsia"/>
          <w:sz w:val="32"/>
          <w:szCs w:val="32"/>
        </w:rPr>
        <w:t>的期刊论文，不计篇数只计分；影响因子＞</w:t>
      </w:r>
      <w:r>
        <w:rPr>
          <w:rFonts w:ascii="仿宋_GB2312" w:eastAsia="仿宋_GB2312"/>
          <w:sz w:val="32"/>
          <w:szCs w:val="32"/>
        </w:rPr>
        <w:t>6</w:t>
      </w:r>
      <w:r>
        <w:rPr>
          <w:rFonts w:ascii="仿宋_GB2312" w:eastAsia="仿宋_GB2312" w:hint="eastAsia"/>
          <w:sz w:val="32"/>
          <w:szCs w:val="32"/>
        </w:rPr>
        <w:t>的期刊论文，可计篇数或者计分。计分时，期刊注明并列作者排名第1的计影响因子全值，排名第2的计影响因子全值的1</w:t>
      </w:r>
      <w:r>
        <w:rPr>
          <w:rFonts w:ascii="仿宋_GB2312" w:eastAsia="仿宋_GB2312"/>
          <w:sz w:val="32"/>
          <w:szCs w:val="32"/>
        </w:rPr>
        <w:t>/2</w:t>
      </w:r>
      <w:r>
        <w:rPr>
          <w:rFonts w:ascii="仿宋_GB2312" w:eastAsia="仿宋_GB2312" w:hint="eastAsia"/>
          <w:sz w:val="32"/>
          <w:szCs w:val="32"/>
        </w:rPr>
        <w:t>（排名第2以后的不计入）。</w:t>
      </w:r>
    </w:p>
    <w:p w:rsidR="00C46DE7" w:rsidRDefault="00C46DE7">
      <w:pPr>
        <w:ind w:firstLineChars="200" w:firstLine="640"/>
        <w:rPr>
          <w:rFonts w:ascii="黑体" w:eastAsia="黑体" w:hAnsi="黑体"/>
          <w:color w:val="000000"/>
          <w:sz w:val="32"/>
          <w:szCs w:val="32"/>
        </w:rPr>
      </w:pPr>
      <w:r>
        <w:rPr>
          <w:rFonts w:ascii="黑体" w:eastAsia="黑体" w:hAnsi="黑体" w:hint="eastAsia"/>
          <w:color w:val="000000"/>
          <w:sz w:val="32"/>
          <w:szCs w:val="32"/>
        </w:rPr>
        <w:t>六、薪酬待遇</w:t>
      </w:r>
    </w:p>
    <w:p w:rsidR="00C46DE7" w:rsidRDefault="00C46DE7">
      <w:pPr>
        <w:ind w:firstLineChars="200" w:firstLine="640"/>
        <w:rPr>
          <w:rFonts w:eastAsia="仿宋_GB2312"/>
          <w:color w:val="000000"/>
          <w:kern w:val="0"/>
          <w:sz w:val="32"/>
          <w:szCs w:val="32"/>
        </w:rPr>
      </w:pPr>
      <w:bookmarkStart w:id="4" w:name="_Hlk43117715"/>
      <w:r>
        <w:rPr>
          <w:rFonts w:eastAsia="仿宋_GB2312" w:hint="eastAsia"/>
          <w:color w:val="000000"/>
          <w:kern w:val="0"/>
          <w:sz w:val="32"/>
          <w:szCs w:val="32"/>
        </w:rPr>
        <w:t>（一）博士后薪酬待遇严格按照《兰州大学博士后管理工作实施细则》相关规定执行。</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（二）学院全职博士后的薪酬标准按照《兰州大学博士后薪酬标准》中理工农医类标准执行，其中导师资助经费须由合作导师在博士后入站后按照年度将资助费转入学校指定账户。</w:t>
      </w:r>
    </w:p>
    <w:bookmarkEnd w:id="4"/>
    <w:p w:rsidR="00C46DE7" w:rsidRDefault="00C46DE7">
      <w:pPr>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七、其他</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（一）博士后选聘根据申请情况组织答辩，排名计算方法与学院职称聘任方法相同。</w:t>
      </w: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t>（二）聘任组织工作和政策解释由学院负责，其他未尽事宜按照学校要求执行。</w:t>
      </w:r>
    </w:p>
    <w:p w:rsidR="00C46DE7" w:rsidRDefault="00C46DE7">
      <w:pPr>
        <w:ind w:firstLineChars="200" w:firstLine="640"/>
        <w:rPr>
          <w:rFonts w:eastAsia="仿宋_GB2312" w:hint="eastAsia"/>
          <w:color w:val="000000"/>
          <w:kern w:val="0"/>
          <w:sz w:val="32"/>
          <w:szCs w:val="32"/>
        </w:rPr>
      </w:pPr>
      <w:r>
        <w:rPr>
          <w:rFonts w:eastAsia="仿宋_GB2312" w:hint="eastAsia"/>
          <w:color w:val="000000"/>
          <w:kern w:val="0"/>
          <w:sz w:val="32"/>
          <w:szCs w:val="32"/>
        </w:rPr>
        <w:t>（三）本办法自发布之日起执行。</w:t>
      </w: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hint="eastAsia"/>
          <w:color w:val="000000"/>
          <w:kern w:val="0"/>
          <w:sz w:val="32"/>
          <w:szCs w:val="32"/>
        </w:rPr>
      </w:pPr>
    </w:p>
    <w:p w:rsidR="00C46DE7" w:rsidRDefault="00C46DE7">
      <w:pPr>
        <w:ind w:firstLineChars="200" w:firstLine="640"/>
        <w:rPr>
          <w:rFonts w:eastAsia="仿宋_GB2312"/>
          <w:color w:val="000000"/>
          <w:kern w:val="0"/>
          <w:sz w:val="32"/>
          <w:szCs w:val="32"/>
        </w:rPr>
      </w:pPr>
      <w:r>
        <w:rPr>
          <w:rFonts w:eastAsia="仿宋_GB2312" w:hint="eastAsia"/>
          <w:color w:val="000000"/>
          <w:kern w:val="0"/>
          <w:sz w:val="32"/>
          <w:szCs w:val="32"/>
        </w:rPr>
        <w:lastRenderedPageBreak/>
        <w:t>附件：大气科学学院博士后年度考核表</w:t>
      </w:r>
    </w:p>
    <w:p w:rsidR="00C46DE7" w:rsidRDefault="00C46DE7">
      <w:pPr>
        <w:jc w:val="center"/>
        <w:rPr>
          <w:rFonts w:ascii="方正小标宋简体" w:eastAsia="方正小标宋简体"/>
          <w:color w:val="000000"/>
          <w:kern w:val="0"/>
          <w:sz w:val="36"/>
          <w:szCs w:val="36"/>
        </w:rPr>
      </w:pPr>
      <w:r>
        <w:rPr>
          <w:rFonts w:ascii="方正小标宋简体" w:eastAsia="方正小标宋简体" w:hint="eastAsia"/>
          <w:color w:val="000000"/>
          <w:kern w:val="0"/>
          <w:sz w:val="36"/>
          <w:szCs w:val="36"/>
        </w:rPr>
        <w:t>大气科学学院博士后年度考核表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gridCol w:w="2131"/>
        <w:gridCol w:w="2130"/>
        <w:gridCol w:w="2131"/>
      </w:tblGrid>
      <w:tr w:rsidR="00C46DE7">
        <w:trPr>
          <w:trHeight w:hRule="exact" w:val="567"/>
        </w:trPr>
        <w:tc>
          <w:tcPr>
            <w:tcW w:w="2130" w:type="dxa"/>
          </w:tcPr>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姓名</w:t>
            </w:r>
          </w:p>
        </w:tc>
        <w:tc>
          <w:tcPr>
            <w:tcW w:w="2131" w:type="dxa"/>
          </w:tcPr>
          <w:p w:rsidR="00C46DE7" w:rsidRDefault="00C46DE7">
            <w:pPr>
              <w:jc w:val="center"/>
              <w:rPr>
                <w:rFonts w:ascii="宋体" w:hAnsi="宋体"/>
                <w:color w:val="000000"/>
                <w:kern w:val="0"/>
                <w:sz w:val="28"/>
                <w:szCs w:val="28"/>
              </w:rPr>
            </w:pPr>
          </w:p>
        </w:tc>
        <w:tc>
          <w:tcPr>
            <w:tcW w:w="2130" w:type="dxa"/>
          </w:tcPr>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考核年度</w:t>
            </w:r>
          </w:p>
        </w:tc>
        <w:tc>
          <w:tcPr>
            <w:tcW w:w="2131" w:type="dxa"/>
          </w:tcPr>
          <w:p w:rsidR="00C46DE7" w:rsidRDefault="00C46DE7">
            <w:pPr>
              <w:jc w:val="center"/>
              <w:rPr>
                <w:rFonts w:ascii="宋体" w:hAnsi="宋体"/>
                <w:color w:val="000000"/>
                <w:kern w:val="0"/>
                <w:sz w:val="28"/>
                <w:szCs w:val="28"/>
              </w:rPr>
            </w:pPr>
          </w:p>
        </w:tc>
      </w:tr>
      <w:tr w:rsidR="00C46DE7">
        <w:trPr>
          <w:trHeight w:hRule="exact" w:val="567"/>
        </w:trPr>
        <w:tc>
          <w:tcPr>
            <w:tcW w:w="2130" w:type="dxa"/>
          </w:tcPr>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博士后编号</w:t>
            </w:r>
          </w:p>
        </w:tc>
        <w:tc>
          <w:tcPr>
            <w:tcW w:w="2131" w:type="dxa"/>
          </w:tcPr>
          <w:p w:rsidR="00C46DE7" w:rsidRDefault="00C46DE7">
            <w:pPr>
              <w:jc w:val="center"/>
              <w:rPr>
                <w:rFonts w:ascii="宋体" w:hAnsi="宋体"/>
                <w:color w:val="000000"/>
                <w:kern w:val="0"/>
                <w:sz w:val="28"/>
                <w:szCs w:val="28"/>
              </w:rPr>
            </w:pPr>
          </w:p>
        </w:tc>
        <w:tc>
          <w:tcPr>
            <w:tcW w:w="2130" w:type="dxa"/>
          </w:tcPr>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导师</w:t>
            </w:r>
          </w:p>
        </w:tc>
        <w:tc>
          <w:tcPr>
            <w:tcW w:w="2131" w:type="dxa"/>
          </w:tcPr>
          <w:p w:rsidR="00C46DE7" w:rsidRDefault="00C46DE7">
            <w:pPr>
              <w:jc w:val="center"/>
              <w:rPr>
                <w:rFonts w:ascii="宋体" w:hAnsi="宋体"/>
                <w:color w:val="000000"/>
                <w:kern w:val="0"/>
                <w:sz w:val="28"/>
                <w:szCs w:val="28"/>
              </w:rPr>
            </w:pPr>
          </w:p>
        </w:tc>
      </w:tr>
      <w:tr w:rsidR="00C46DE7">
        <w:trPr>
          <w:trHeight w:hRule="exact" w:val="567"/>
        </w:trPr>
        <w:tc>
          <w:tcPr>
            <w:tcW w:w="2130" w:type="dxa"/>
          </w:tcPr>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入站时间</w:t>
            </w:r>
          </w:p>
        </w:tc>
        <w:tc>
          <w:tcPr>
            <w:tcW w:w="2131" w:type="dxa"/>
          </w:tcPr>
          <w:p w:rsidR="00C46DE7" w:rsidRDefault="00C46DE7">
            <w:pPr>
              <w:jc w:val="center"/>
              <w:rPr>
                <w:rFonts w:ascii="宋体" w:hAnsi="宋体"/>
                <w:color w:val="000000"/>
                <w:kern w:val="0"/>
                <w:sz w:val="28"/>
                <w:szCs w:val="28"/>
              </w:rPr>
            </w:pPr>
          </w:p>
        </w:tc>
        <w:tc>
          <w:tcPr>
            <w:tcW w:w="2130" w:type="dxa"/>
          </w:tcPr>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招收类型</w:t>
            </w:r>
          </w:p>
        </w:tc>
        <w:tc>
          <w:tcPr>
            <w:tcW w:w="2131" w:type="dxa"/>
          </w:tcPr>
          <w:p w:rsidR="00C46DE7" w:rsidRDefault="00C46DE7">
            <w:pPr>
              <w:jc w:val="center"/>
              <w:rPr>
                <w:rFonts w:ascii="宋体" w:hAnsi="宋体"/>
                <w:color w:val="000000"/>
                <w:kern w:val="0"/>
                <w:sz w:val="28"/>
                <w:szCs w:val="28"/>
              </w:rPr>
            </w:pPr>
          </w:p>
        </w:tc>
      </w:tr>
      <w:tr w:rsidR="00C46DE7">
        <w:tc>
          <w:tcPr>
            <w:tcW w:w="8522" w:type="dxa"/>
            <w:gridSpan w:val="4"/>
          </w:tcPr>
          <w:p w:rsidR="00C46DE7" w:rsidRDefault="00C46DE7">
            <w:pPr>
              <w:jc w:val="center"/>
              <w:rPr>
                <w:rFonts w:ascii="宋体" w:hAnsi="宋体"/>
                <w:b/>
                <w:bCs/>
                <w:kern w:val="0"/>
                <w:sz w:val="28"/>
                <w:szCs w:val="28"/>
              </w:rPr>
            </w:pPr>
            <w:r>
              <w:rPr>
                <w:rFonts w:ascii="宋体" w:hAnsi="宋体" w:hint="eastAsia"/>
                <w:b/>
                <w:bCs/>
                <w:kern w:val="0"/>
                <w:sz w:val="28"/>
                <w:szCs w:val="28"/>
              </w:rPr>
              <w:t>一、思想政治表现和品德学风考核意见</w:t>
            </w:r>
            <w:r>
              <w:rPr>
                <w:rFonts w:ascii="宋体" w:hAnsi="宋体" w:hint="eastAsia"/>
                <w:b/>
                <w:bCs/>
                <w:kern w:val="0"/>
                <w:szCs w:val="21"/>
              </w:rPr>
              <w:t>（学院党组织填写）</w:t>
            </w:r>
          </w:p>
        </w:tc>
      </w:tr>
      <w:tr w:rsidR="00C46DE7">
        <w:trPr>
          <w:trHeight w:val="2555"/>
        </w:trPr>
        <w:tc>
          <w:tcPr>
            <w:tcW w:w="8522" w:type="dxa"/>
            <w:gridSpan w:val="4"/>
          </w:tcPr>
          <w:p w:rsidR="00C46DE7" w:rsidRDefault="00C46DE7">
            <w:pPr>
              <w:jc w:val="center"/>
              <w:rPr>
                <w:rFonts w:ascii="宋体" w:hAnsi="宋体"/>
                <w:color w:val="000000"/>
                <w:kern w:val="0"/>
                <w:sz w:val="28"/>
                <w:szCs w:val="28"/>
              </w:rPr>
            </w:pPr>
          </w:p>
          <w:p w:rsidR="00C46DE7" w:rsidRDefault="00C46DE7">
            <w:pPr>
              <w:jc w:val="center"/>
              <w:rPr>
                <w:rFonts w:ascii="宋体" w:hAnsi="宋体"/>
                <w:color w:val="000000"/>
                <w:kern w:val="0"/>
                <w:sz w:val="28"/>
                <w:szCs w:val="28"/>
              </w:rPr>
            </w:pPr>
          </w:p>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学院党委书记签字（公章）：</w:t>
            </w:r>
          </w:p>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 xml:space="preserve">             </w:t>
            </w:r>
            <w:r>
              <w:rPr>
                <w:rFonts w:ascii="宋体" w:hAnsi="宋体" w:hint="eastAsia"/>
                <w:color w:val="000000"/>
                <w:kern w:val="0"/>
                <w:sz w:val="28"/>
                <w:szCs w:val="28"/>
              </w:rPr>
              <w:t xml:space="preserve">年 </w:t>
            </w:r>
            <w:r>
              <w:rPr>
                <w:rFonts w:ascii="宋体" w:hAnsi="宋体"/>
                <w:color w:val="000000"/>
                <w:kern w:val="0"/>
                <w:sz w:val="28"/>
                <w:szCs w:val="28"/>
              </w:rPr>
              <w:t xml:space="preserve">   </w:t>
            </w:r>
            <w:r>
              <w:rPr>
                <w:rFonts w:ascii="宋体" w:hAnsi="宋体" w:hint="eastAsia"/>
                <w:color w:val="000000"/>
                <w:kern w:val="0"/>
                <w:sz w:val="28"/>
                <w:szCs w:val="28"/>
              </w:rPr>
              <w:t xml:space="preserve">月 </w:t>
            </w:r>
            <w:r>
              <w:rPr>
                <w:rFonts w:ascii="宋体" w:hAnsi="宋体"/>
                <w:color w:val="000000"/>
                <w:kern w:val="0"/>
                <w:sz w:val="28"/>
                <w:szCs w:val="28"/>
              </w:rPr>
              <w:t xml:space="preserve">  </w:t>
            </w:r>
            <w:r>
              <w:rPr>
                <w:rFonts w:ascii="宋体" w:hAnsi="宋体" w:hint="eastAsia"/>
                <w:color w:val="000000"/>
                <w:kern w:val="0"/>
                <w:sz w:val="28"/>
                <w:szCs w:val="28"/>
              </w:rPr>
              <w:t>日</w:t>
            </w:r>
          </w:p>
        </w:tc>
      </w:tr>
      <w:tr w:rsidR="00C46DE7">
        <w:tc>
          <w:tcPr>
            <w:tcW w:w="8522" w:type="dxa"/>
            <w:gridSpan w:val="4"/>
          </w:tcPr>
          <w:p w:rsidR="00C46DE7" w:rsidRDefault="00C46DE7">
            <w:pPr>
              <w:jc w:val="center"/>
              <w:rPr>
                <w:rFonts w:ascii="宋体" w:hAnsi="宋体"/>
                <w:b/>
                <w:bCs/>
                <w:color w:val="000000"/>
                <w:kern w:val="0"/>
                <w:sz w:val="28"/>
                <w:szCs w:val="28"/>
              </w:rPr>
            </w:pPr>
            <w:r>
              <w:rPr>
                <w:rFonts w:ascii="宋体" w:hAnsi="宋体" w:hint="eastAsia"/>
                <w:b/>
                <w:bCs/>
                <w:kern w:val="0"/>
                <w:sz w:val="28"/>
                <w:szCs w:val="28"/>
              </w:rPr>
              <w:t>二、业绩考核意见</w:t>
            </w:r>
            <w:r>
              <w:rPr>
                <w:rFonts w:ascii="宋体" w:hAnsi="宋体" w:hint="eastAsia"/>
                <w:b/>
                <w:bCs/>
                <w:kern w:val="0"/>
                <w:szCs w:val="21"/>
              </w:rPr>
              <w:t>（学院业绩考核组填写）</w:t>
            </w:r>
          </w:p>
        </w:tc>
      </w:tr>
      <w:tr w:rsidR="00C46DE7">
        <w:tc>
          <w:tcPr>
            <w:tcW w:w="8522" w:type="dxa"/>
            <w:gridSpan w:val="4"/>
          </w:tcPr>
          <w:p w:rsidR="00C46DE7" w:rsidRDefault="00C46DE7">
            <w:pPr>
              <w:jc w:val="center"/>
              <w:rPr>
                <w:rFonts w:ascii="宋体" w:hAnsi="宋体"/>
                <w:color w:val="000000"/>
                <w:kern w:val="0"/>
                <w:sz w:val="28"/>
                <w:szCs w:val="28"/>
              </w:rPr>
            </w:pPr>
          </w:p>
          <w:p w:rsidR="00C46DE7" w:rsidRDefault="00C46DE7">
            <w:pPr>
              <w:jc w:val="center"/>
              <w:rPr>
                <w:rFonts w:ascii="宋体" w:hAnsi="宋体"/>
                <w:color w:val="000000"/>
                <w:kern w:val="0"/>
                <w:sz w:val="28"/>
                <w:szCs w:val="28"/>
              </w:rPr>
            </w:pPr>
          </w:p>
          <w:p w:rsidR="00C46DE7" w:rsidRDefault="00C46DE7">
            <w:pPr>
              <w:jc w:val="left"/>
              <w:rPr>
                <w:rFonts w:ascii="宋体" w:hAnsi="宋体"/>
                <w:color w:val="000000"/>
                <w:kern w:val="0"/>
                <w:sz w:val="28"/>
                <w:szCs w:val="28"/>
              </w:rPr>
            </w:pPr>
            <w:r>
              <w:rPr>
                <w:rFonts w:ascii="宋体" w:hAnsi="宋体" w:hint="eastAsia"/>
                <w:color w:val="000000"/>
                <w:kern w:val="0"/>
                <w:sz w:val="28"/>
                <w:szCs w:val="28"/>
              </w:rPr>
              <w:t>业绩考核等级（优秀/良好/合格/不合格）：</w:t>
            </w:r>
          </w:p>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 xml:space="preserve">     </w:t>
            </w:r>
            <w:r>
              <w:rPr>
                <w:rFonts w:ascii="宋体" w:hAnsi="宋体" w:hint="eastAsia"/>
                <w:color w:val="000000"/>
                <w:kern w:val="0"/>
                <w:sz w:val="28"/>
                <w:szCs w:val="28"/>
              </w:rPr>
              <w:t>考核组长签字：</w:t>
            </w:r>
          </w:p>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 xml:space="preserve">        </w:t>
            </w:r>
            <w:r>
              <w:rPr>
                <w:rFonts w:ascii="宋体" w:hAnsi="宋体" w:hint="eastAsia"/>
                <w:color w:val="000000"/>
                <w:kern w:val="0"/>
                <w:sz w:val="28"/>
                <w:szCs w:val="28"/>
              </w:rPr>
              <w:t xml:space="preserve">年 </w:t>
            </w:r>
            <w:r>
              <w:rPr>
                <w:rFonts w:ascii="宋体" w:hAnsi="宋体"/>
                <w:color w:val="000000"/>
                <w:kern w:val="0"/>
                <w:sz w:val="28"/>
                <w:szCs w:val="28"/>
              </w:rPr>
              <w:t xml:space="preserve">  </w:t>
            </w:r>
            <w:r>
              <w:rPr>
                <w:rFonts w:ascii="宋体" w:hAnsi="宋体" w:hint="eastAsia"/>
                <w:color w:val="000000"/>
                <w:kern w:val="0"/>
                <w:sz w:val="28"/>
                <w:szCs w:val="28"/>
              </w:rPr>
              <w:t xml:space="preserve">月 </w:t>
            </w:r>
            <w:r>
              <w:rPr>
                <w:rFonts w:ascii="宋体" w:hAnsi="宋体"/>
                <w:color w:val="000000"/>
                <w:kern w:val="0"/>
                <w:sz w:val="28"/>
                <w:szCs w:val="28"/>
              </w:rPr>
              <w:t xml:space="preserve">  </w:t>
            </w:r>
            <w:r>
              <w:rPr>
                <w:rFonts w:ascii="宋体" w:hAnsi="宋体" w:hint="eastAsia"/>
                <w:color w:val="000000"/>
                <w:kern w:val="0"/>
                <w:sz w:val="28"/>
                <w:szCs w:val="28"/>
              </w:rPr>
              <w:t>日</w:t>
            </w:r>
          </w:p>
        </w:tc>
      </w:tr>
      <w:tr w:rsidR="00C46DE7">
        <w:tc>
          <w:tcPr>
            <w:tcW w:w="8522" w:type="dxa"/>
            <w:gridSpan w:val="4"/>
          </w:tcPr>
          <w:p w:rsidR="00C46DE7" w:rsidRDefault="00C46DE7">
            <w:pPr>
              <w:jc w:val="center"/>
              <w:rPr>
                <w:rFonts w:ascii="宋体" w:hAnsi="宋体"/>
                <w:b/>
                <w:bCs/>
                <w:color w:val="000000"/>
                <w:kern w:val="0"/>
                <w:sz w:val="28"/>
                <w:szCs w:val="28"/>
              </w:rPr>
            </w:pPr>
            <w:r>
              <w:rPr>
                <w:rFonts w:ascii="宋体" w:hAnsi="宋体" w:hint="eastAsia"/>
                <w:b/>
                <w:bCs/>
                <w:kern w:val="0"/>
                <w:sz w:val="28"/>
                <w:szCs w:val="28"/>
              </w:rPr>
              <w:t>三、考核结果</w:t>
            </w:r>
            <w:r>
              <w:rPr>
                <w:rFonts w:ascii="宋体" w:hAnsi="宋体" w:hint="eastAsia"/>
                <w:b/>
                <w:bCs/>
                <w:kern w:val="0"/>
                <w:szCs w:val="21"/>
              </w:rPr>
              <w:t>（学院填写）</w:t>
            </w:r>
          </w:p>
        </w:tc>
      </w:tr>
      <w:tr w:rsidR="00C46DE7">
        <w:tc>
          <w:tcPr>
            <w:tcW w:w="8522" w:type="dxa"/>
            <w:gridSpan w:val="4"/>
          </w:tcPr>
          <w:p w:rsidR="00C46DE7" w:rsidRDefault="00C46DE7">
            <w:pPr>
              <w:rPr>
                <w:rFonts w:ascii="宋体" w:hAnsi="宋体"/>
                <w:color w:val="000000"/>
                <w:kern w:val="0"/>
                <w:sz w:val="28"/>
                <w:szCs w:val="28"/>
              </w:rPr>
            </w:pPr>
            <w:r>
              <w:rPr>
                <w:rFonts w:ascii="宋体" w:hAnsi="宋体" w:hint="eastAsia"/>
                <w:color w:val="000000"/>
                <w:kern w:val="0"/>
                <w:sz w:val="28"/>
                <w:szCs w:val="28"/>
              </w:rPr>
              <w:t>考核结果等级（优秀/良好/合格/不合格）：</w:t>
            </w:r>
          </w:p>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学院党政负责人签字（公章）：</w:t>
            </w:r>
          </w:p>
          <w:p w:rsidR="00C46DE7" w:rsidRDefault="00C46DE7">
            <w:pPr>
              <w:jc w:val="center"/>
              <w:rPr>
                <w:rFonts w:ascii="宋体" w:hAnsi="宋体"/>
                <w:color w:val="000000"/>
                <w:kern w:val="0"/>
                <w:sz w:val="28"/>
                <w:szCs w:val="28"/>
              </w:rPr>
            </w:pPr>
          </w:p>
          <w:p w:rsidR="00C46DE7" w:rsidRDefault="00C46DE7">
            <w:pPr>
              <w:jc w:val="center"/>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 xml:space="preserve">                </w:t>
            </w:r>
            <w:r>
              <w:rPr>
                <w:rFonts w:ascii="宋体" w:hAnsi="宋体" w:hint="eastAsia"/>
                <w:color w:val="000000"/>
                <w:kern w:val="0"/>
                <w:sz w:val="28"/>
                <w:szCs w:val="28"/>
              </w:rPr>
              <w:t xml:space="preserve">年 </w:t>
            </w:r>
            <w:r>
              <w:rPr>
                <w:rFonts w:ascii="宋体" w:hAnsi="宋体"/>
                <w:color w:val="000000"/>
                <w:kern w:val="0"/>
                <w:sz w:val="28"/>
                <w:szCs w:val="28"/>
              </w:rPr>
              <w:t xml:space="preserve">  </w:t>
            </w:r>
            <w:r>
              <w:rPr>
                <w:rFonts w:ascii="宋体" w:hAnsi="宋体" w:hint="eastAsia"/>
                <w:color w:val="000000"/>
                <w:kern w:val="0"/>
                <w:sz w:val="28"/>
                <w:szCs w:val="28"/>
              </w:rPr>
              <w:t xml:space="preserve">月 </w:t>
            </w:r>
            <w:r>
              <w:rPr>
                <w:rFonts w:ascii="宋体" w:hAnsi="宋体"/>
                <w:color w:val="000000"/>
                <w:kern w:val="0"/>
                <w:sz w:val="28"/>
                <w:szCs w:val="28"/>
              </w:rPr>
              <w:t xml:space="preserve">  </w:t>
            </w:r>
            <w:r>
              <w:rPr>
                <w:rFonts w:ascii="宋体" w:hAnsi="宋体" w:hint="eastAsia"/>
                <w:color w:val="000000"/>
                <w:kern w:val="0"/>
                <w:sz w:val="28"/>
                <w:szCs w:val="28"/>
              </w:rPr>
              <w:t>日</w:t>
            </w:r>
          </w:p>
        </w:tc>
      </w:tr>
    </w:tbl>
    <w:p w:rsidR="00C46DE7" w:rsidRDefault="00C46DE7">
      <w:pPr>
        <w:spacing w:line="400" w:lineRule="exact"/>
        <w:rPr>
          <w:rFonts w:ascii="宋体" w:hAnsi="宋体"/>
          <w:b/>
          <w:bCs/>
          <w:color w:val="FF0000"/>
          <w:kern w:val="0"/>
          <w:sz w:val="28"/>
          <w:szCs w:val="28"/>
        </w:rPr>
      </w:pPr>
      <w:r>
        <w:rPr>
          <w:rFonts w:ascii="宋体" w:hAnsi="宋体" w:hint="eastAsia"/>
          <w:b/>
          <w:bCs/>
          <w:color w:val="FF0000"/>
          <w:kern w:val="0"/>
          <w:sz w:val="28"/>
          <w:szCs w:val="28"/>
        </w:rPr>
        <w:t>注：1</w:t>
      </w:r>
      <w:r>
        <w:rPr>
          <w:rFonts w:ascii="宋体" w:hAnsi="宋体"/>
          <w:b/>
          <w:bCs/>
          <w:color w:val="FF0000"/>
          <w:kern w:val="0"/>
          <w:sz w:val="28"/>
          <w:szCs w:val="28"/>
        </w:rPr>
        <w:t>.</w:t>
      </w:r>
      <w:r>
        <w:rPr>
          <w:rFonts w:ascii="宋体" w:hAnsi="宋体" w:hint="eastAsia"/>
          <w:b/>
          <w:bCs/>
          <w:color w:val="FF0000"/>
          <w:kern w:val="0"/>
          <w:sz w:val="28"/>
          <w:szCs w:val="28"/>
        </w:rPr>
        <w:t>招收类型选择“全职/联合培养/在职”填写。</w:t>
      </w:r>
    </w:p>
    <w:p w:rsidR="00C46DE7" w:rsidRDefault="00C46DE7">
      <w:pPr>
        <w:spacing w:line="400" w:lineRule="exact"/>
        <w:rPr>
          <w:rFonts w:ascii="宋体" w:hAnsi="宋体"/>
          <w:b/>
          <w:bCs/>
          <w:color w:val="FF0000"/>
          <w:kern w:val="0"/>
          <w:sz w:val="28"/>
          <w:szCs w:val="28"/>
        </w:rPr>
      </w:pPr>
      <w:r>
        <w:rPr>
          <w:rFonts w:ascii="宋体" w:hAnsi="宋体" w:hint="eastAsia"/>
          <w:b/>
          <w:bCs/>
          <w:color w:val="FF0000"/>
          <w:kern w:val="0"/>
          <w:sz w:val="28"/>
          <w:szCs w:val="28"/>
        </w:rPr>
        <w:lastRenderedPageBreak/>
        <w:t xml:space="preserve"> </w:t>
      </w:r>
      <w:r>
        <w:rPr>
          <w:rFonts w:ascii="宋体" w:hAnsi="宋体"/>
          <w:b/>
          <w:bCs/>
          <w:color w:val="FF0000"/>
          <w:kern w:val="0"/>
          <w:sz w:val="28"/>
          <w:szCs w:val="28"/>
        </w:rPr>
        <w:t xml:space="preserve">   2.</w:t>
      </w:r>
      <w:r>
        <w:rPr>
          <w:rFonts w:ascii="宋体" w:hAnsi="宋体" w:hint="eastAsia"/>
          <w:b/>
          <w:bCs/>
          <w:color w:val="FF0000"/>
          <w:kern w:val="0"/>
          <w:sz w:val="28"/>
          <w:szCs w:val="28"/>
        </w:rPr>
        <w:t>本表电子版于每年1</w:t>
      </w:r>
      <w:r>
        <w:rPr>
          <w:rFonts w:ascii="宋体" w:hAnsi="宋体"/>
          <w:b/>
          <w:bCs/>
          <w:color w:val="FF0000"/>
          <w:kern w:val="0"/>
          <w:sz w:val="28"/>
          <w:szCs w:val="28"/>
        </w:rPr>
        <w:t>2</w:t>
      </w:r>
      <w:r>
        <w:rPr>
          <w:rFonts w:ascii="宋体" w:hAnsi="宋体" w:hint="eastAsia"/>
          <w:b/>
          <w:bCs/>
          <w:color w:val="FF0000"/>
          <w:kern w:val="0"/>
          <w:sz w:val="28"/>
          <w:szCs w:val="28"/>
        </w:rPr>
        <w:t>月中旬由博士后本人提交至学院人事秘书，同时须附“中国博士后网上办公系统”生成的在站期间成果列表。</w:t>
      </w:r>
    </w:p>
    <w:sectPr w:rsidR="00C46DE7">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612" w:rsidRDefault="00B63612">
      <w:r>
        <w:separator/>
      </w:r>
    </w:p>
  </w:endnote>
  <w:endnote w:type="continuationSeparator" w:id="1">
    <w:p w:rsidR="00B63612" w:rsidRDefault="00B63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E7" w:rsidRDefault="00C46DE7">
    <w:pPr>
      <w:pStyle w:val="a3"/>
      <w:tabs>
        <w:tab w:val="clear" w:pos="4140"/>
        <w:tab w:val="clear" w:pos="8300"/>
        <w:tab w:val="center" w:pos="4153"/>
        <w:tab w:val="right" w:pos="8306"/>
      </w:tabs>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B6001">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B6001">
      <w:rPr>
        <w:b/>
        <w:bCs/>
        <w:noProof/>
      </w:rPr>
      <w:t>6</w:t>
    </w:r>
    <w:r>
      <w:rPr>
        <w:b/>
        <w:bCs/>
        <w:sz w:val="24"/>
        <w:szCs w:val="24"/>
      </w:rPr>
      <w:fldChar w:fldCharType="end"/>
    </w:r>
  </w:p>
  <w:p w:rsidR="00C46DE7" w:rsidRDefault="00C46DE7">
    <w:pPr>
      <w:pStyle w:val="a3"/>
      <w:tabs>
        <w:tab w:val="clear" w:pos="4140"/>
        <w:tab w:val="clear" w:pos="8300"/>
        <w:tab w:val="center" w:pos="4153"/>
        <w:tab w:val="right"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612" w:rsidRDefault="00B63612">
      <w:r>
        <w:separator/>
      </w:r>
    </w:p>
  </w:footnote>
  <w:footnote w:type="continuationSeparator" w:id="1">
    <w:p w:rsidR="00B63612" w:rsidRDefault="00B636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U4Y2JhYmFkYjM5ZjBhN2I2ODA2NThkZWQwNmYyYzEifQ=="/>
  </w:docVars>
  <w:rsids>
    <w:rsidRoot w:val="00172A27"/>
    <w:rsid w:val="00013CED"/>
    <w:rsid w:val="00015015"/>
    <w:rsid w:val="00021CE0"/>
    <w:rsid w:val="00045FC2"/>
    <w:rsid w:val="000570AD"/>
    <w:rsid w:val="0006352A"/>
    <w:rsid w:val="00083C76"/>
    <w:rsid w:val="000900A2"/>
    <w:rsid w:val="000B6001"/>
    <w:rsid w:val="000C5106"/>
    <w:rsid w:val="000D3B0E"/>
    <w:rsid w:val="001128F9"/>
    <w:rsid w:val="00125D36"/>
    <w:rsid w:val="0013760B"/>
    <w:rsid w:val="00154448"/>
    <w:rsid w:val="001618D7"/>
    <w:rsid w:val="00193BF3"/>
    <w:rsid w:val="001A0651"/>
    <w:rsid w:val="001A5732"/>
    <w:rsid w:val="001C0CB6"/>
    <w:rsid w:val="001F1B80"/>
    <w:rsid w:val="001F7E65"/>
    <w:rsid w:val="00201EA9"/>
    <w:rsid w:val="0021570F"/>
    <w:rsid w:val="00240693"/>
    <w:rsid w:val="00251EF7"/>
    <w:rsid w:val="0026099E"/>
    <w:rsid w:val="0028390A"/>
    <w:rsid w:val="002A0BD1"/>
    <w:rsid w:val="002C787C"/>
    <w:rsid w:val="002F791E"/>
    <w:rsid w:val="00302EC1"/>
    <w:rsid w:val="00342F24"/>
    <w:rsid w:val="00380CBD"/>
    <w:rsid w:val="00381D1A"/>
    <w:rsid w:val="003A25CB"/>
    <w:rsid w:val="003C3A9F"/>
    <w:rsid w:val="003C4E69"/>
    <w:rsid w:val="003E0021"/>
    <w:rsid w:val="00416105"/>
    <w:rsid w:val="0047375B"/>
    <w:rsid w:val="00474979"/>
    <w:rsid w:val="004848DA"/>
    <w:rsid w:val="004E7D0B"/>
    <w:rsid w:val="004F2B9A"/>
    <w:rsid w:val="00582ACD"/>
    <w:rsid w:val="005B01B5"/>
    <w:rsid w:val="005C1880"/>
    <w:rsid w:val="005C1D1D"/>
    <w:rsid w:val="005D051E"/>
    <w:rsid w:val="00606F15"/>
    <w:rsid w:val="00626330"/>
    <w:rsid w:val="0063432D"/>
    <w:rsid w:val="00637453"/>
    <w:rsid w:val="00671F2C"/>
    <w:rsid w:val="0068399E"/>
    <w:rsid w:val="00690494"/>
    <w:rsid w:val="00732F79"/>
    <w:rsid w:val="00733438"/>
    <w:rsid w:val="00744C84"/>
    <w:rsid w:val="00756501"/>
    <w:rsid w:val="007806F8"/>
    <w:rsid w:val="0078531E"/>
    <w:rsid w:val="00785C0C"/>
    <w:rsid w:val="007916C4"/>
    <w:rsid w:val="007946DF"/>
    <w:rsid w:val="007F33F1"/>
    <w:rsid w:val="0080799A"/>
    <w:rsid w:val="00825EDD"/>
    <w:rsid w:val="00835C2F"/>
    <w:rsid w:val="00875DB3"/>
    <w:rsid w:val="00881564"/>
    <w:rsid w:val="008A2CCF"/>
    <w:rsid w:val="008C6589"/>
    <w:rsid w:val="008E336D"/>
    <w:rsid w:val="008E475F"/>
    <w:rsid w:val="008F3951"/>
    <w:rsid w:val="00941A10"/>
    <w:rsid w:val="00943950"/>
    <w:rsid w:val="00947E50"/>
    <w:rsid w:val="009A0C23"/>
    <w:rsid w:val="009B78C1"/>
    <w:rsid w:val="009C3247"/>
    <w:rsid w:val="009E1C30"/>
    <w:rsid w:val="009E3CC0"/>
    <w:rsid w:val="009E3E18"/>
    <w:rsid w:val="00A01764"/>
    <w:rsid w:val="00A11B1D"/>
    <w:rsid w:val="00A13339"/>
    <w:rsid w:val="00A32888"/>
    <w:rsid w:val="00A945A3"/>
    <w:rsid w:val="00AC1FA3"/>
    <w:rsid w:val="00AD684D"/>
    <w:rsid w:val="00AE0591"/>
    <w:rsid w:val="00AE5836"/>
    <w:rsid w:val="00B3708A"/>
    <w:rsid w:val="00B40BE2"/>
    <w:rsid w:val="00B63612"/>
    <w:rsid w:val="00B9139A"/>
    <w:rsid w:val="00B91FB3"/>
    <w:rsid w:val="00B969F2"/>
    <w:rsid w:val="00BE2901"/>
    <w:rsid w:val="00C0387C"/>
    <w:rsid w:val="00C208B7"/>
    <w:rsid w:val="00C26D51"/>
    <w:rsid w:val="00C3158E"/>
    <w:rsid w:val="00C41D3A"/>
    <w:rsid w:val="00C46DE7"/>
    <w:rsid w:val="00CB1F2E"/>
    <w:rsid w:val="00CF2BA9"/>
    <w:rsid w:val="00D13842"/>
    <w:rsid w:val="00D42B06"/>
    <w:rsid w:val="00D579A7"/>
    <w:rsid w:val="00D87EDD"/>
    <w:rsid w:val="00DB4988"/>
    <w:rsid w:val="00DC03A0"/>
    <w:rsid w:val="00DC6E6D"/>
    <w:rsid w:val="00DF05C4"/>
    <w:rsid w:val="00DF5F13"/>
    <w:rsid w:val="00E135C0"/>
    <w:rsid w:val="00E1394B"/>
    <w:rsid w:val="00E149F6"/>
    <w:rsid w:val="00E20C80"/>
    <w:rsid w:val="00E22BBC"/>
    <w:rsid w:val="00E303C9"/>
    <w:rsid w:val="00E533B9"/>
    <w:rsid w:val="00E60ADB"/>
    <w:rsid w:val="00E85723"/>
    <w:rsid w:val="00E946BF"/>
    <w:rsid w:val="00EA1B02"/>
    <w:rsid w:val="00EA43B4"/>
    <w:rsid w:val="00EA6D18"/>
    <w:rsid w:val="00EA7E6C"/>
    <w:rsid w:val="00EB67B8"/>
    <w:rsid w:val="00F31C2F"/>
    <w:rsid w:val="00F7776F"/>
    <w:rsid w:val="00F94860"/>
    <w:rsid w:val="00FC3093"/>
    <w:rsid w:val="00FD782A"/>
    <w:rsid w:val="00FE5BCB"/>
    <w:rsid w:val="0409F22A"/>
    <w:rsid w:val="045F0C11"/>
    <w:rsid w:val="05542DD4"/>
    <w:rsid w:val="067BEC1D"/>
    <w:rsid w:val="074B878E"/>
    <w:rsid w:val="086461B4"/>
    <w:rsid w:val="0977B093"/>
    <w:rsid w:val="09CA11D0"/>
    <w:rsid w:val="0A65EDC6"/>
    <w:rsid w:val="0B916FF7"/>
    <w:rsid w:val="0C0B323B"/>
    <w:rsid w:val="10EDFD20"/>
    <w:rsid w:val="11BD641F"/>
    <w:rsid w:val="15EB1111"/>
    <w:rsid w:val="171ACFFE"/>
    <w:rsid w:val="1895C12F"/>
    <w:rsid w:val="1D7F414F"/>
    <w:rsid w:val="1D8A4340"/>
    <w:rsid w:val="1EB4C4A9"/>
    <w:rsid w:val="21D9208D"/>
    <w:rsid w:val="22F367A0"/>
    <w:rsid w:val="238E562C"/>
    <w:rsid w:val="28005157"/>
    <w:rsid w:val="2B9F5A77"/>
    <w:rsid w:val="30457622"/>
    <w:rsid w:val="33D6F077"/>
    <w:rsid w:val="3C7A32AC"/>
    <w:rsid w:val="3E7BC456"/>
    <w:rsid w:val="3EFEF30C"/>
    <w:rsid w:val="456B387B"/>
    <w:rsid w:val="460A60D9"/>
    <w:rsid w:val="46477F76"/>
    <w:rsid w:val="46857465"/>
    <w:rsid w:val="46893D32"/>
    <w:rsid w:val="487613A3"/>
    <w:rsid w:val="49363ABC"/>
    <w:rsid w:val="4B15E246"/>
    <w:rsid w:val="4D8334F3"/>
    <w:rsid w:val="4DDBBE48"/>
    <w:rsid w:val="4E040E46"/>
    <w:rsid w:val="526884CB"/>
    <w:rsid w:val="5C9C7F2E"/>
    <w:rsid w:val="606094C7"/>
    <w:rsid w:val="64CF60DC"/>
    <w:rsid w:val="65A92608"/>
    <w:rsid w:val="66941745"/>
    <w:rsid w:val="6A1590EB"/>
    <w:rsid w:val="6A40279C"/>
    <w:rsid w:val="6CA2E443"/>
    <w:rsid w:val="6CC2CD59"/>
    <w:rsid w:val="6E319A88"/>
    <w:rsid w:val="6E578854"/>
    <w:rsid w:val="6FA0E5C7"/>
    <w:rsid w:val="7027F4A2"/>
    <w:rsid w:val="71DA6852"/>
    <w:rsid w:val="74875F1E"/>
    <w:rsid w:val="76389D06"/>
    <w:rsid w:val="79497524"/>
    <w:rsid w:val="79AE7A2F"/>
    <w:rsid w:val="7B863BAA"/>
    <w:rsid w:val="7C204B49"/>
    <w:rsid w:val="821309FF"/>
    <w:rsid w:val="83751E4C"/>
    <w:rsid w:val="8725F913"/>
    <w:rsid w:val="878FE186"/>
    <w:rsid w:val="8910ABCD"/>
    <w:rsid w:val="8A5F9E82"/>
    <w:rsid w:val="8B284ADF"/>
    <w:rsid w:val="904DB8BC"/>
    <w:rsid w:val="932B8CE1"/>
    <w:rsid w:val="935838DC"/>
    <w:rsid w:val="95D48447"/>
    <w:rsid w:val="9929ED7A"/>
    <w:rsid w:val="9A98D767"/>
    <w:rsid w:val="9FD96C65"/>
    <w:rsid w:val="A2670752"/>
    <w:rsid w:val="A31152D7"/>
    <w:rsid w:val="A4984A01"/>
    <w:rsid w:val="A4A07464"/>
    <w:rsid w:val="A666DF6F"/>
    <w:rsid w:val="A6AF870B"/>
    <w:rsid w:val="A89FE89D"/>
    <w:rsid w:val="AA457828"/>
    <w:rsid w:val="AEA55187"/>
    <w:rsid w:val="B0506852"/>
    <w:rsid w:val="B5E6F67C"/>
    <w:rsid w:val="B6065756"/>
    <w:rsid w:val="BC533380"/>
    <w:rsid w:val="C157DDB7"/>
    <w:rsid w:val="CC02D7E4"/>
    <w:rsid w:val="CD5E664D"/>
    <w:rsid w:val="D1720722"/>
    <w:rsid w:val="D655BB58"/>
    <w:rsid w:val="D9AA223C"/>
    <w:rsid w:val="DE98BFDD"/>
    <w:rsid w:val="E215E6B3"/>
    <w:rsid w:val="E2382EF6"/>
    <w:rsid w:val="E2B3C19B"/>
    <w:rsid w:val="E5F417F8"/>
    <w:rsid w:val="ED5CCCA0"/>
    <w:rsid w:val="F0794BD9"/>
    <w:rsid w:val="F0E9CA6C"/>
    <w:rsid w:val="F46063EE"/>
    <w:rsid w:val="F59BE710"/>
    <w:rsid w:val="F6D603C7"/>
    <w:rsid w:val="FF324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40"/>
        <w:tab w:val="right" w:pos="8300"/>
      </w:tabs>
      <w:snapToGrid w:val="0"/>
      <w:jc w:val="left"/>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Pr>
      <w:rFonts w:ascii="Times New Roman" w:eastAsia="宋体" w:hAnsi="Times New Roman" w:cs="Times New Roman"/>
      <w:kern w:val="2"/>
      <w:sz w:val="18"/>
      <w:szCs w:val="18"/>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rPr>
      <w:rFonts w:ascii="Times New Roman" w:eastAsia="宋体" w:hAnsi="Times New Roman" w:cs="Times New Roman"/>
      <w:kern w:val="2"/>
      <w:sz w:val="18"/>
      <w:szCs w:val="18"/>
    </w:rPr>
  </w:style>
  <w:style w:type="character" w:customStyle="1" w:styleId="16">
    <w:name w:val="16"/>
    <w:rPr>
      <w:rFonts w:ascii="Times New Roman" w:eastAsia="宋体" w:hAnsi="Times New Roman" w:cs="Times New Roman" w:hint="default"/>
      <w:b/>
      <w:bCs/>
      <w:sz w:val="2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失火的天堂</dc:creator>
  <cp:lastModifiedBy>Windows 用户</cp:lastModifiedBy>
  <cp:revision>2</cp:revision>
  <cp:lastPrinted>2020-06-23T05:02:00Z</cp:lastPrinted>
  <dcterms:created xsi:type="dcterms:W3CDTF">2024-09-28T09:42:00Z</dcterms:created>
  <dcterms:modified xsi:type="dcterms:W3CDTF">2024-09-28T09:42:00Z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294E80A7C1CB4F93809BF2C4637E9FEA_13</vt:lpwstr>
  </property>
</Properties>
</file>